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80C0" w14:textId="33CA18CD" w:rsidR="002F29A2" w:rsidRDefault="002F29A2" w:rsidP="002F29A2">
      <w:pPr>
        <w:spacing w:after="0"/>
        <w:ind w:firstLine="709"/>
        <w:jc w:val="center"/>
        <w:rPr>
          <w:rFonts w:cs="Times New Roman"/>
          <w:color w:val="000000"/>
          <w:szCs w:val="28"/>
          <w:shd w:val="clear" w:color="auto" w:fill="FFFFFF"/>
        </w:rPr>
      </w:pPr>
      <w:bookmarkStart w:id="0" w:name="_GoBack"/>
      <w:bookmarkEnd w:id="0"/>
      <w:r w:rsidRPr="002F29A2">
        <w:rPr>
          <w:rFonts w:cs="Times New Roman"/>
          <w:color w:val="000000"/>
          <w:szCs w:val="28"/>
          <w:shd w:val="clear" w:color="auto" w:fill="FFFFFF"/>
        </w:rPr>
        <w:t>Игнорирование – это эффективный метод воспитания</w:t>
      </w:r>
    </w:p>
    <w:p w14:paraId="6B263B8C" w14:textId="77777777" w:rsidR="002F29A2" w:rsidRPr="002F29A2" w:rsidRDefault="002F29A2" w:rsidP="002F29A2">
      <w:pPr>
        <w:spacing w:after="0"/>
        <w:ind w:firstLine="709"/>
        <w:jc w:val="center"/>
        <w:rPr>
          <w:rFonts w:cs="Times New Roman"/>
          <w:color w:val="000000"/>
          <w:szCs w:val="28"/>
          <w:shd w:val="clear" w:color="auto" w:fill="FFFFFF"/>
        </w:rPr>
      </w:pPr>
    </w:p>
    <w:p w14:paraId="4E345716" w14:textId="4D5C54B3" w:rsidR="002F29A2" w:rsidRDefault="002F29A2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2F29A2">
        <w:rPr>
          <w:rFonts w:cs="Times New Roman"/>
          <w:color w:val="000000"/>
          <w:sz w:val="24"/>
          <w:szCs w:val="24"/>
          <w:shd w:val="clear" w:color="auto" w:fill="FFFFFF"/>
        </w:rPr>
        <w:t xml:space="preserve">ИГНОРИРОВАНИЕ </w:t>
      </w:r>
      <w:proofErr w:type="gramStart"/>
      <w:r w:rsidRPr="002F29A2">
        <w:rPr>
          <w:rFonts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29A2">
        <w:rPr>
          <w:rFonts w:cs="Times New Roman"/>
          <w:color w:val="000000"/>
          <w:sz w:val="24"/>
          <w:szCs w:val="24"/>
          <w:shd w:val="clear" w:color="auto" w:fill="FFFFFF"/>
        </w:rPr>
        <w:t>это</w:t>
      </w:r>
      <w:proofErr w:type="gramEnd"/>
      <w:r w:rsidRPr="002F29A2">
        <w:rPr>
          <w:rFonts w:cs="Times New Roman"/>
          <w:color w:val="000000"/>
          <w:sz w:val="24"/>
          <w:szCs w:val="24"/>
          <w:shd w:val="clear" w:color="auto" w:fill="FFFFFF"/>
        </w:rPr>
        <w:t xml:space="preserve"> метод психологического воздействия.</w:t>
      </w:r>
      <w:r w:rsidRPr="002F29A2">
        <w:rPr>
          <w:rFonts w:cs="Times New Roman"/>
          <w:color w:val="000000"/>
          <w:sz w:val="24"/>
          <w:szCs w:val="24"/>
        </w:rPr>
        <w:br/>
      </w:r>
      <w:r w:rsidRPr="002F29A2">
        <w:rPr>
          <w:rFonts w:cs="Times New Roman"/>
          <w:color w:val="000000"/>
          <w:sz w:val="24"/>
          <w:szCs w:val="24"/>
          <w:shd w:val="clear" w:color="auto" w:fill="FFFFFF"/>
        </w:rPr>
        <w:t>Постоянное игнорирование ребенка, его потребностей, интересов, нечуткость к его эмоциональному состоянию и т.п. - это крайне негативные проявления, которые приводят в последствии к нарушениям поведения, социализации, школьной успеваемости и психосоматике.</w:t>
      </w:r>
      <w:r w:rsidRPr="002F29A2">
        <w:rPr>
          <w:rFonts w:cs="Times New Roman"/>
          <w:color w:val="000000"/>
          <w:sz w:val="24"/>
          <w:szCs w:val="24"/>
        </w:rPr>
        <w:br/>
      </w:r>
      <w:r w:rsidRPr="002F29A2">
        <w:rPr>
          <w:rFonts w:cs="Times New Roman"/>
          <w:color w:val="000000"/>
          <w:sz w:val="24"/>
          <w:szCs w:val="24"/>
          <w:shd w:val="clear" w:color="auto" w:fill="FFFFFF"/>
        </w:rPr>
        <w:t>Но здесь речь пойдёт о другом игнорировании.</w:t>
      </w:r>
    </w:p>
    <w:p w14:paraId="7B344E18" w14:textId="20A4EC27" w:rsidR="002F29A2" w:rsidRDefault="002F29A2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2F29A2">
        <w:rPr>
          <w:rFonts w:cs="Times New Roman"/>
          <w:color w:val="000000"/>
          <w:sz w:val="24"/>
          <w:szCs w:val="24"/>
          <w:shd w:val="clear" w:color="auto" w:fill="FFFFFF"/>
        </w:rPr>
        <w:t>И это один моих самых любимых приемов в работе с детьми. И взрослыми</w:t>
      </w:r>
      <w:r w:rsidRPr="002F29A2">
        <w:rPr>
          <w:rFonts w:cs="Times New Roman"/>
          <w:color w:val="000000"/>
          <w:sz w:val="24"/>
          <w:szCs w:val="24"/>
        </w:rPr>
        <w:br/>
      </w:r>
      <w:r w:rsidRPr="002F29A2">
        <w:rPr>
          <w:rFonts w:cs="Times New Roman"/>
          <w:color w:val="000000"/>
          <w:sz w:val="24"/>
          <w:szCs w:val="24"/>
          <w:shd w:val="clear" w:color="auto" w:fill="FFFFFF"/>
        </w:rPr>
        <w:t>Этот приём применяется в терапевтической работе с целью преобразования в поведении нежелательных моментов, для стимуляции познавательной активности, самооценки, уверенности в себе, коррекции застенчивого поведения, в работе со страхами наказания, ошибок и др. Конечно, в основе любого нежелательного симптома, в том числе поведения лежит его первопричина, и работа на уровне первопричин самая эффективная. Однако приём игнорирования помогает родителям поддержать ребенка во многих случаях.</w:t>
      </w:r>
      <w:r w:rsidRPr="002F29A2">
        <w:rPr>
          <w:rFonts w:cs="Times New Roman"/>
          <w:color w:val="000000"/>
          <w:sz w:val="24"/>
          <w:szCs w:val="24"/>
        </w:rPr>
        <w:br/>
      </w:r>
      <w:r w:rsidRPr="002F29A2">
        <w:rPr>
          <w:rFonts w:cs="Times New Roman"/>
          <w:color w:val="000000"/>
          <w:sz w:val="24"/>
          <w:szCs w:val="24"/>
          <w:shd w:val="clear" w:color="auto" w:fill="FFFFFF"/>
        </w:rPr>
        <w:t>Что делать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?</w:t>
      </w:r>
    </w:p>
    <w:p w14:paraId="5C0F7DCB" w14:textId="77777777" w:rsidR="002F29A2" w:rsidRDefault="002F29A2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2F29A2">
        <w:rPr>
          <w:rFonts w:cs="Times New Roman"/>
          <w:color w:val="000000"/>
          <w:sz w:val="24"/>
          <w:szCs w:val="24"/>
          <w:shd w:val="clear" w:color="auto" w:fill="FFFFFF"/>
        </w:rPr>
        <w:t>Это не касается истерик, опасного для здоровья поведения и т.п.</w:t>
      </w:r>
      <w:r w:rsidRPr="002F29A2">
        <w:rPr>
          <w:rFonts w:cs="Times New Roman"/>
          <w:color w:val="000000"/>
          <w:sz w:val="24"/>
          <w:szCs w:val="24"/>
        </w:rPr>
        <w:br/>
      </w:r>
      <w:r w:rsidRPr="002F29A2">
        <w:rPr>
          <w:rFonts w:cs="Times New Roman"/>
          <w:color w:val="000000"/>
          <w:sz w:val="24"/>
          <w:szCs w:val="24"/>
          <w:shd w:val="clear" w:color="auto" w:fill="FFFFFF"/>
        </w:rPr>
        <w:t>Выберите от одного до трёх нежелательных моментов поведения.</w:t>
      </w:r>
      <w:r w:rsidRPr="002F29A2">
        <w:rPr>
          <w:rFonts w:cs="Times New Roman"/>
          <w:color w:val="000000"/>
          <w:sz w:val="24"/>
          <w:szCs w:val="24"/>
        </w:rPr>
        <w:br/>
      </w:r>
      <w:r w:rsidRPr="002F29A2">
        <w:rPr>
          <w:rFonts w:cs="Times New Roman"/>
          <w:color w:val="000000"/>
          <w:sz w:val="24"/>
          <w:szCs w:val="24"/>
          <w:shd w:val="clear" w:color="auto" w:fill="FFFFFF"/>
        </w:rPr>
        <w:t>Каждый раз спокойно игнорируйте, не делайте замечания, не напоминайте, что так нельзя и пр., просто возьмите ребенка за руку и предложите другую совместную с вами деятельность, про которую вы знаете, что он займется с удовольствием.</w:t>
      </w:r>
      <w:r w:rsidRPr="002F29A2">
        <w:rPr>
          <w:rFonts w:cs="Times New Roman"/>
          <w:color w:val="000000"/>
          <w:sz w:val="24"/>
          <w:szCs w:val="24"/>
        </w:rPr>
        <w:br/>
      </w:r>
      <w:r w:rsidRPr="002F29A2">
        <w:rPr>
          <w:rFonts w:cs="Times New Roman"/>
          <w:color w:val="000000"/>
          <w:sz w:val="24"/>
          <w:szCs w:val="24"/>
          <w:shd w:val="clear" w:color="auto" w:fill="FFFFFF"/>
        </w:rPr>
        <w:t>Не исправляйте ошибки ребенка, ИГНОРИРУЙТЕ! В дошкольном возрасте ребенок не делает ошибок! Он экспериментирует, получает опыт, проявляет активность, но никак не ошибается. В школе он узнаёт про них, лицом к лицу встретится со страхом ошибки, оценки.</w:t>
      </w:r>
    </w:p>
    <w:p w14:paraId="331782A4" w14:textId="78F14C78" w:rsidR="002F29A2" w:rsidRDefault="002F29A2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2F29A2">
        <w:rPr>
          <w:rFonts w:cs="Times New Roman"/>
          <w:color w:val="000000"/>
          <w:sz w:val="24"/>
          <w:szCs w:val="24"/>
          <w:shd w:val="clear" w:color="auto" w:fill="FFFFFF"/>
        </w:rPr>
        <w:t>Игнорируйте, то что хотите назвать ошибкой. Замечайте только активность, инициативу что-то предпринять, узнать, попробовать, щедро хвалите за это, продвигайте прокачивайте любую попытку быть самостоятельным.</w:t>
      </w:r>
    </w:p>
    <w:p w14:paraId="7D6F4867" w14:textId="29A4D1F6" w:rsidR="00F12C76" w:rsidRPr="002F29A2" w:rsidRDefault="002F29A2" w:rsidP="006C0B77">
      <w:pPr>
        <w:spacing w:after="0"/>
        <w:ind w:firstLine="709"/>
        <w:jc w:val="both"/>
        <w:rPr>
          <w:rFonts w:cs="Times New Roman"/>
          <w:sz w:val="32"/>
          <w:szCs w:val="24"/>
        </w:rPr>
      </w:pPr>
      <w:r w:rsidRPr="002F29A2">
        <w:rPr>
          <w:rFonts w:cs="Times New Roman"/>
          <w:color w:val="000000"/>
          <w:sz w:val="24"/>
          <w:szCs w:val="24"/>
          <w:shd w:val="clear" w:color="auto" w:fill="FFFFFF"/>
        </w:rPr>
        <w:t>Первоклассник пишет крючочки: кривой, косой, мимо строчки, огромный, в другую сторону, и, наконец, более-менее. Не замечаем первые пять. Зато видим последний! Он прекрасен! Говорим об этом ребенку-</w:t>
      </w:r>
      <w:proofErr w:type="gramStart"/>
      <w:r w:rsidRPr="002F29A2">
        <w:rPr>
          <w:rFonts w:cs="Times New Roman"/>
          <w:color w:val="000000"/>
          <w:sz w:val="24"/>
          <w:szCs w:val="24"/>
          <w:shd w:val="clear" w:color="auto" w:fill="FFFFFF"/>
        </w:rPr>
        <w:t>Ух-ты</w:t>
      </w:r>
      <w:proofErr w:type="gramEnd"/>
      <w:r w:rsidRPr="002F29A2">
        <w:rPr>
          <w:rFonts w:cs="Times New Roman"/>
          <w:color w:val="000000"/>
          <w:sz w:val="24"/>
          <w:szCs w:val="24"/>
          <w:shd w:val="clear" w:color="auto" w:fill="FFFFFF"/>
        </w:rPr>
        <w:t>! Какой классный, красивый, мне нравится!!! Ура, у тебя получается!</w:t>
      </w:r>
    </w:p>
    <w:sectPr w:rsidR="00F12C76" w:rsidRPr="002F29A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A2"/>
    <w:rsid w:val="002F29A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6BDE"/>
  <w15:chartTrackingRefBased/>
  <w15:docId w15:val="{F236E0AA-B219-483F-BC1C-731D424A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2023-01-20T17:51:00Z</dcterms:created>
  <dcterms:modified xsi:type="dcterms:W3CDTF">2023-01-20T17:54:00Z</dcterms:modified>
</cp:coreProperties>
</file>